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7BC1" w14:textId="77777777" w:rsidR="00A5293C" w:rsidRDefault="009C1B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Materiaallijst 1A</w:t>
      </w:r>
    </w:p>
    <w:p w14:paraId="2F844693" w14:textId="77777777" w:rsidR="00A5293C" w:rsidRDefault="009C1B5D">
      <w:pPr>
        <w:rPr>
          <w:color w:val="000000"/>
          <w:sz w:val="10"/>
          <w:szCs w:val="10"/>
        </w:rPr>
      </w:pPr>
      <w:r>
        <w:rPr>
          <w:b/>
          <w:bCs/>
          <w:sz w:val="10"/>
          <w:szCs w:val="10"/>
        </w:rPr>
        <w:br/>
      </w:r>
    </w:p>
    <w:tbl>
      <w:tblPr>
        <w:tblStyle w:val="a5"/>
        <w:tblW w:w="105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0"/>
        <w:gridCol w:w="6885"/>
      </w:tblGrid>
      <w:tr w:rsidR="00A5293C" w14:paraId="1AB836DB" w14:textId="77777777">
        <w:trPr>
          <w:trHeight w:val="426"/>
        </w:trPr>
        <w:tc>
          <w:tcPr>
            <w:tcW w:w="3690" w:type="dxa"/>
            <w:vAlign w:val="center"/>
          </w:tcPr>
          <w:p w14:paraId="0094365F" w14:textId="77777777" w:rsidR="00A5293C" w:rsidRDefault="009C1B5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Vak</w:t>
            </w:r>
          </w:p>
        </w:tc>
        <w:tc>
          <w:tcPr>
            <w:tcW w:w="6885" w:type="dxa"/>
            <w:vAlign w:val="center"/>
          </w:tcPr>
          <w:p w14:paraId="50F67A21" w14:textId="27196BE5" w:rsidR="00A5293C" w:rsidRDefault="00A5293C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5293C" w14:paraId="6E755DBC" w14:textId="77777777">
        <w:trPr>
          <w:trHeight w:val="426"/>
        </w:trPr>
        <w:tc>
          <w:tcPr>
            <w:tcW w:w="3690" w:type="dxa"/>
            <w:vAlign w:val="center"/>
          </w:tcPr>
          <w:p w14:paraId="281D3FF5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Voor alle vakken</w:t>
            </w:r>
          </w:p>
        </w:tc>
        <w:tc>
          <w:tcPr>
            <w:tcW w:w="6885" w:type="dxa"/>
            <w:vAlign w:val="center"/>
          </w:tcPr>
          <w:p w14:paraId="052B7007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 xml:space="preserve">Pen (blauw, groen, zwart en rood), potlood, gom, assortiment markeerstiften (geel, groen, blauw, roze), set kleurpotloden, set zwarte fineliners, cursusblok A4 (lijntjes, ruitjes en commerciële ruitjes), meetlat 30cm, </w:t>
            </w:r>
            <w:r>
              <w:t>transparante hoesjes</w:t>
            </w:r>
          </w:p>
        </w:tc>
      </w:tr>
      <w:tr w:rsidR="00A5293C" w14:paraId="2964A1F7" w14:textId="77777777">
        <w:trPr>
          <w:trHeight w:val="426"/>
        </w:trPr>
        <w:tc>
          <w:tcPr>
            <w:tcW w:w="3690" w:type="dxa"/>
            <w:vAlign w:val="center"/>
          </w:tcPr>
          <w:p w14:paraId="2799E10C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Aardrijkskunde</w:t>
            </w:r>
          </w:p>
        </w:tc>
        <w:tc>
          <w:tcPr>
            <w:tcW w:w="6885" w:type="dxa"/>
            <w:vAlign w:val="center"/>
          </w:tcPr>
          <w:p w14:paraId="555B44A0" w14:textId="77777777" w:rsidR="00A5293C" w:rsidRDefault="009C1B5D">
            <w:pPr>
              <w:rPr>
                <w:color w:val="000000"/>
              </w:rPr>
            </w:pPr>
            <w:r>
              <w:t>1 bestekmapje</w:t>
            </w:r>
          </w:p>
        </w:tc>
      </w:tr>
      <w:tr w:rsidR="00A5293C" w14:paraId="4C6291C9" w14:textId="77777777">
        <w:trPr>
          <w:trHeight w:val="426"/>
        </w:trPr>
        <w:tc>
          <w:tcPr>
            <w:tcW w:w="3690" w:type="dxa"/>
            <w:vAlign w:val="center"/>
          </w:tcPr>
          <w:p w14:paraId="14A65387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Artistieke vorming</w:t>
            </w:r>
          </w:p>
        </w:tc>
        <w:tc>
          <w:tcPr>
            <w:tcW w:w="6885" w:type="dxa"/>
            <w:vAlign w:val="center"/>
          </w:tcPr>
          <w:p w14:paraId="4BDF30DE" w14:textId="77777777" w:rsidR="00A5293C" w:rsidRDefault="00A5293C">
            <w:pPr>
              <w:rPr>
                <w:color w:val="000000"/>
              </w:rPr>
            </w:pPr>
          </w:p>
        </w:tc>
      </w:tr>
      <w:tr w:rsidR="00A5293C" w14:paraId="3190750A" w14:textId="77777777">
        <w:trPr>
          <w:trHeight w:val="435"/>
        </w:trPr>
        <w:tc>
          <w:tcPr>
            <w:tcW w:w="3690" w:type="dxa"/>
            <w:vAlign w:val="center"/>
          </w:tcPr>
          <w:p w14:paraId="7C7F9D63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 xml:space="preserve">Engels </w:t>
            </w:r>
          </w:p>
        </w:tc>
        <w:tc>
          <w:tcPr>
            <w:tcW w:w="6885" w:type="dxa"/>
            <w:vAlign w:val="center"/>
          </w:tcPr>
          <w:p w14:paraId="46C5E935" w14:textId="77777777" w:rsidR="00A5293C" w:rsidRDefault="009C1B5D">
            <w:pPr>
              <w:widowControl w:val="0"/>
              <w:rPr>
                <w:color w:val="000000"/>
              </w:rPr>
            </w:pPr>
            <w:r>
              <w:t>1 ringmap (4cm) A4</w:t>
            </w:r>
          </w:p>
        </w:tc>
      </w:tr>
      <w:tr w:rsidR="00A5293C" w14:paraId="0306D975" w14:textId="77777777">
        <w:trPr>
          <w:trHeight w:val="426"/>
        </w:trPr>
        <w:tc>
          <w:tcPr>
            <w:tcW w:w="3690" w:type="dxa"/>
            <w:vAlign w:val="center"/>
          </w:tcPr>
          <w:p w14:paraId="0DE6D1DC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Frans</w:t>
            </w:r>
          </w:p>
        </w:tc>
        <w:tc>
          <w:tcPr>
            <w:tcW w:w="6885" w:type="dxa"/>
            <w:vAlign w:val="center"/>
          </w:tcPr>
          <w:p w14:paraId="6B0D9480" w14:textId="77777777" w:rsidR="00A5293C" w:rsidRDefault="009C1B5D">
            <w:r>
              <w:t xml:space="preserve">1 ringmap (4cm) A4 </w:t>
            </w:r>
          </w:p>
        </w:tc>
      </w:tr>
      <w:tr w:rsidR="00A5293C" w14:paraId="525FEF91" w14:textId="77777777">
        <w:trPr>
          <w:trHeight w:val="426"/>
        </w:trPr>
        <w:tc>
          <w:tcPr>
            <w:tcW w:w="3690" w:type="dxa"/>
            <w:vAlign w:val="center"/>
          </w:tcPr>
          <w:p w14:paraId="38D100CC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Geschiedenis</w:t>
            </w:r>
          </w:p>
        </w:tc>
        <w:tc>
          <w:tcPr>
            <w:tcW w:w="6885" w:type="dxa"/>
            <w:vAlign w:val="center"/>
          </w:tcPr>
          <w:p w14:paraId="45185ACB" w14:textId="77777777" w:rsidR="00A5293C" w:rsidRDefault="009C1B5D">
            <w:pPr>
              <w:rPr>
                <w:color w:val="000000"/>
              </w:rPr>
            </w:pPr>
            <w:r>
              <w:t>1 ringmap (4cm) A4, ruitjespapier, insteekmapje</w:t>
            </w:r>
          </w:p>
        </w:tc>
      </w:tr>
      <w:tr w:rsidR="00A5293C" w14:paraId="2336BBD6" w14:textId="77777777">
        <w:trPr>
          <w:trHeight w:val="426"/>
        </w:trPr>
        <w:tc>
          <w:tcPr>
            <w:tcW w:w="3690" w:type="dxa"/>
            <w:vAlign w:val="center"/>
          </w:tcPr>
          <w:p w14:paraId="45767500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 xml:space="preserve">Keuzevak </w:t>
            </w:r>
            <w:proofErr w:type="spellStart"/>
            <w:r>
              <w:rPr>
                <w:color w:val="000000"/>
              </w:rPr>
              <w:t>Digi</w:t>
            </w:r>
            <w:proofErr w:type="spellEnd"/>
            <w:r>
              <w:rPr>
                <w:color w:val="000000"/>
              </w:rPr>
              <w:t>-Art</w:t>
            </w:r>
          </w:p>
        </w:tc>
        <w:tc>
          <w:tcPr>
            <w:tcW w:w="6885" w:type="dxa"/>
            <w:vAlign w:val="center"/>
          </w:tcPr>
          <w:p w14:paraId="6C736D58" w14:textId="77777777" w:rsidR="00A5293C" w:rsidRDefault="00A5293C">
            <w:pPr>
              <w:rPr>
                <w:color w:val="000000"/>
              </w:rPr>
            </w:pPr>
          </w:p>
        </w:tc>
      </w:tr>
      <w:tr w:rsidR="00A5293C" w14:paraId="55E42F42" w14:textId="77777777">
        <w:trPr>
          <w:trHeight w:val="426"/>
        </w:trPr>
        <w:tc>
          <w:tcPr>
            <w:tcW w:w="3690" w:type="dxa"/>
            <w:vAlign w:val="center"/>
          </w:tcPr>
          <w:p w14:paraId="05D0C5C1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Keuzevak Fit</w:t>
            </w:r>
          </w:p>
        </w:tc>
        <w:tc>
          <w:tcPr>
            <w:tcW w:w="6885" w:type="dxa"/>
            <w:vAlign w:val="center"/>
          </w:tcPr>
          <w:p w14:paraId="353F3BC1" w14:textId="77777777" w:rsidR="00A5293C" w:rsidRDefault="009C1B5D">
            <w:pPr>
              <w:rPr>
                <w:color w:val="000000"/>
              </w:rPr>
            </w:pPr>
            <w:r>
              <w:t xml:space="preserve">T-shirt school, zwarte short of sportbroek, sokken, propere sportschoenen die niet </w:t>
            </w:r>
            <w:proofErr w:type="gramStart"/>
            <w:r>
              <w:t>buiten gedragen</w:t>
            </w:r>
            <w:proofErr w:type="gramEnd"/>
            <w:r>
              <w:t xml:space="preserve"> worden.</w:t>
            </w:r>
          </w:p>
        </w:tc>
      </w:tr>
      <w:tr w:rsidR="00A5293C" w14:paraId="677514F4" w14:textId="77777777">
        <w:trPr>
          <w:trHeight w:val="426"/>
        </w:trPr>
        <w:tc>
          <w:tcPr>
            <w:tcW w:w="3690" w:type="dxa"/>
            <w:vAlign w:val="center"/>
          </w:tcPr>
          <w:p w14:paraId="2DF5D025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Keuzevak Klassieke talen</w:t>
            </w:r>
          </w:p>
        </w:tc>
        <w:tc>
          <w:tcPr>
            <w:tcW w:w="6885" w:type="dxa"/>
            <w:vAlign w:val="center"/>
          </w:tcPr>
          <w:p w14:paraId="4A3ED4C3" w14:textId="77777777" w:rsidR="00A5293C" w:rsidRDefault="009C1B5D">
            <w:pPr>
              <w:rPr>
                <w:color w:val="000000"/>
              </w:rPr>
            </w:pPr>
            <w:r>
              <w:t>1 ringmap (4cm) A4</w:t>
            </w:r>
          </w:p>
        </w:tc>
      </w:tr>
      <w:tr w:rsidR="00A5293C" w14:paraId="62BD6855" w14:textId="77777777">
        <w:trPr>
          <w:trHeight w:val="426"/>
        </w:trPr>
        <w:tc>
          <w:tcPr>
            <w:tcW w:w="3690" w:type="dxa"/>
            <w:vAlign w:val="center"/>
          </w:tcPr>
          <w:p w14:paraId="11B1C5DC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 xml:space="preserve">LAB </w:t>
            </w:r>
          </w:p>
        </w:tc>
        <w:tc>
          <w:tcPr>
            <w:tcW w:w="6885" w:type="dxa"/>
            <w:vAlign w:val="center"/>
          </w:tcPr>
          <w:p w14:paraId="6C004E01" w14:textId="77777777" w:rsidR="00A5293C" w:rsidRDefault="009C1B5D">
            <w:pPr>
              <w:rPr>
                <w:color w:val="000000"/>
              </w:rPr>
            </w:pPr>
            <w:r>
              <w:t>1 brede ringmap (7,5cm) A4, 1 set tabbladen (minstens 12) en 10 transparante hoesjes</w:t>
            </w:r>
          </w:p>
        </w:tc>
      </w:tr>
      <w:tr w:rsidR="00A5293C" w14:paraId="387EC594" w14:textId="77777777">
        <w:trPr>
          <w:trHeight w:val="426"/>
        </w:trPr>
        <w:tc>
          <w:tcPr>
            <w:tcW w:w="3690" w:type="dxa"/>
            <w:vAlign w:val="center"/>
          </w:tcPr>
          <w:p w14:paraId="17587B58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LAB differentiatie</w:t>
            </w:r>
          </w:p>
        </w:tc>
        <w:tc>
          <w:tcPr>
            <w:tcW w:w="6885" w:type="dxa"/>
            <w:vAlign w:val="center"/>
          </w:tcPr>
          <w:p w14:paraId="3880991D" w14:textId="77777777" w:rsidR="00A5293C" w:rsidRDefault="009C1B5D">
            <w:r>
              <w:t>-&gt; in LAB-</w:t>
            </w:r>
            <w:proofErr w:type="gramStart"/>
            <w:r>
              <w:t>map /</w:t>
            </w:r>
            <w:proofErr w:type="gramEnd"/>
            <w:r>
              <w:t xml:space="preserve"> Classroom</w:t>
            </w:r>
          </w:p>
        </w:tc>
      </w:tr>
      <w:tr w:rsidR="00A5293C" w14:paraId="01629BB0" w14:textId="77777777">
        <w:trPr>
          <w:trHeight w:val="426"/>
        </w:trPr>
        <w:tc>
          <w:tcPr>
            <w:tcW w:w="3690" w:type="dxa"/>
            <w:vAlign w:val="center"/>
          </w:tcPr>
          <w:p w14:paraId="726E82A6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Levensbeschouwelijk vak (LBV): Islamistische godsdienst</w:t>
            </w:r>
          </w:p>
        </w:tc>
        <w:tc>
          <w:tcPr>
            <w:tcW w:w="6885" w:type="dxa"/>
            <w:vAlign w:val="center"/>
          </w:tcPr>
          <w:p w14:paraId="149709E0" w14:textId="77777777" w:rsidR="00A5293C" w:rsidRDefault="00A5293C">
            <w:pPr>
              <w:rPr>
                <w:color w:val="000000"/>
              </w:rPr>
            </w:pPr>
          </w:p>
        </w:tc>
      </w:tr>
      <w:tr w:rsidR="00A5293C" w14:paraId="406CD895" w14:textId="77777777">
        <w:trPr>
          <w:trHeight w:val="426"/>
        </w:trPr>
        <w:tc>
          <w:tcPr>
            <w:tcW w:w="3690" w:type="dxa"/>
            <w:vAlign w:val="center"/>
          </w:tcPr>
          <w:p w14:paraId="3EFB6317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 xml:space="preserve">Levensbeschouwelijk vak (LBV): </w:t>
            </w:r>
            <w:proofErr w:type="spellStart"/>
            <w:r>
              <w:rPr>
                <w:color w:val="000000"/>
              </w:rPr>
              <w:t>Roomskatholieke</w:t>
            </w:r>
            <w:proofErr w:type="spellEnd"/>
            <w:r>
              <w:rPr>
                <w:color w:val="000000"/>
              </w:rPr>
              <w:t xml:space="preserve"> godsdienst</w:t>
            </w:r>
          </w:p>
        </w:tc>
        <w:tc>
          <w:tcPr>
            <w:tcW w:w="6885" w:type="dxa"/>
            <w:vAlign w:val="center"/>
          </w:tcPr>
          <w:p w14:paraId="4D152D04" w14:textId="77777777" w:rsidR="00A5293C" w:rsidRDefault="00A5293C">
            <w:pPr>
              <w:rPr>
                <w:color w:val="000000"/>
              </w:rPr>
            </w:pPr>
          </w:p>
        </w:tc>
      </w:tr>
      <w:tr w:rsidR="00A5293C" w14:paraId="1A9C3252" w14:textId="77777777">
        <w:trPr>
          <w:trHeight w:val="426"/>
        </w:trPr>
        <w:tc>
          <w:tcPr>
            <w:tcW w:w="3690" w:type="dxa"/>
            <w:vAlign w:val="center"/>
          </w:tcPr>
          <w:p w14:paraId="2ABD95B6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Levensbeschouwelijk vak (LBV): Zedenleer</w:t>
            </w:r>
          </w:p>
        </w:tc>
        <w:tc>
          <w:tcPr>
            <w:tcW w:w="6885" w:type="dxa"/>
            <w:vAlign w:val="center"/>
          </w:tcPr>
          <w:p w14:paraId="462528D4" w14:textId="77777777" w:rsidR="00A5293C" w:rsidRDefault="009C1B5D">
            <w:pPr>
              <w:rPr>
                <w:color w:val="000000"/>
              </w:rPr>
            </w:pPr>
            <w:r>
              <w:t>1 ringmap (4cm) A4</w:t>
            </w:r>
          </w:p>
        </w:tc>
      </w:tr>
      <w:tr w:rsidR="00A5293C" w14:paraId="1CB2050E" w14:textId="77777777">
        <w:trPr>
          <w:trHeight w:val="426"/>
        </w:trPr>
        <w:tc>
          <w:tcPr>
            <w:tcW w:w="3690" w:type="dxa"/>
            <w:vAlign w:val="center"/>
          </w:tcPr>
          <w:p w14:paraId="75433D71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Lichamelijke opvoeding</w:t>
            </w:r>
          </w:p>
        </w:tc>
        <w:tc>
          <w:tcPr>
            <w:tcW w:w="6885" w:type="dxa"/>
            <w:vAlign w:val="center"/>
          </w:tcPr>
          <w:p w14:paraId="2F990719" w14:textId="77777777" w:rsidR="00A5293C" w:rsidRDefault="009C1B5D">
            <w:pPr>
              <w:rPr>
                <w:color w:val="000000"/>
              </w:rPr>
            </w:pPr>
            <w:r>
              <w:t xml:space="preserve">T-shirt school, zwarte short of sportbroek, sokken, propere sportschoenen die niet </w:t>
            </w:r>
            <w:proofErr w:type="gramStart"/>
            <w:r>
              <w:t>buiten gedragen</w:t>
            </w:r>
            <w:proofErr w:type="gramEnd"/>
            <w:r>
              <w:t xml:space="preserve"> worden.</w:t>
            </w:r>
          </w:p>
        </w:tc>
      </w:tr>
      <w:tr w:rsidR="00A5293C" w14:paraId="6E6B3BBE" w14:textId="77777777">
        <w:trPr>
          <w:trHeight w:val="426"/>
        </w:trPr>
        <w:tc>
          <w:tcPr>
            <w:tcW w:w="3690" w:type="dxa"/>
            <w:vAlign w:val="center"/>
          </w:tcPr>
          <w:p w14:paraId="74789BB0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Natuurwetenschappen</w:t>
            </w:r>
          </w:p>
        </w:tc>
        <w:tc>
          <w:tcPr>
            <w:tcW w:w="6885" w:type="dxa"/>
            <w:vAlign w:val="center"/>
          </w:tcPr>
          <w:p w14:paraId="51F99237" w14:textId="77777777" w:rsidR="00A5293C" w:rsidRDefault="00A5293C">
            <w:pPr>
              <w:rPr>
                <w:color w:val="000000"/>
              </w:rPr>
            </w:pPr>
          </w:p>
        </w:tc>
      </w:tr>
      <w:tr w:rsidR="00A5293C" w14:paraId="5DEB5ADB" w14:textId="77777777">
        <w:trPr>
          <w:trHeight w:val="426"/>
        </w:trPr>
        <w:tc>
          <w:tcPr>
            <w:tcW w:w="3690" w:type="dxa"/>
            <w:vAlign w:val="center"/>
          </w:tcPr>
          <w:p w14:paraId="22DFDA37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Nederlands</w:t>
            </w:r>
          </w:p>
        </w:tc>
        <w:tc>
          <w:tcPr>
            <w:tcW w:w="6885" w:type="dxa"/>
            <w:vAlign w:val="center"/>
          </w:tcPr>
          <w:p w14:paraId="00C342EE" w14:textId="77777777" w:rsidR="00A5293C" w:rsidRDefault="009C1B5D">
            <w:r>
              <w:t>1 ringmap (4cm) A4, 1 cursusblok met commerciële ruitjes, 1 set tabbladen (minstens 8) en 10 transparante hoesjes</w:t>
            </w:r>
          </w:p>
        </w:tc>
      </w:tr>
      <w:tr w:rsidR="00A5293C" w14:paraId="45A17769" w14:textId="77777777">
        <w:trPr>
          <w:trHeight w:val="426"/>
        </w:trPr>
        <w:tc>
          <w:tcPr>
            <w:tcW w:w="3690" w:type="dxa"/>
            <w:vAlign w:val="center"/>
          </w:tcPr>
          <w:p w14:paraId="29097ED2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Personal Coaching</w:t>
            </w:r>
          </w:p>
        </w:tc>
        <w:tc>
          <w:tcPr>
            <w:tcW w:w="6885" w:type="dxa"/>
            <w:vAlign w:val="center"/>
          </w:tcPr>
          <w:p w14:paraId="6C52F582" w14:textId="77777777" w:rsidR="00A5293C" w:rsidRDefault="009C1B5D">
            <w:pPr>
              <w:rPr>
                <w:color w:val="000000"/>
              </w:rPr>
            </w:pPr>
            <w:r>
              <w:t>-&gt; in LAB-</w:t>
            </w:r>
            <w:proofErr w:type="gramStart"/>
            <w:r>
              <w:t>map /</w:t>
            </w:r>
            <w:proofErr w:type="gramEnd"/>
            <w:r>
              <w:t xml:space="preserve"> Classroom</w:t>
            </w:r>
          </w:p>
        </w:tc>
      </w:tr>
      <w:tr w:rsidR="00A5293C" w14:paraId="353B9C2A" w14:textId="77777777">
        <w:trPr>
          <w:trHeight w:val="426"/>
        </w:trPr>
        <w:tc>
          <w:tcPr>
            <w:tcW w:w="3690" w:type="dxa"/>
            <w:vAlign w:val="center"/>
          </w:tcPr>
          <w:p w14:paraId="5E6EC24C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>Techniek</w:t>
            </w:r>
          </w:p>
        </w:tc>
        <w:tc>
          <w:tcPr>
            <w:tcW w:w="6885" w:type="dxa"/>
            <w:vAlign w:val="center"/>
          </w:tcPr>
          <w:p w14:paraId="5A20BE91" w14:textId="77777777" w:rsidR="00A5293C" w:rsidRDefault="009C1B5D">
            <w:pPr>
              <w:rPr>
                <w:color w:val="000000"/>
              </w:rPr>
            </w:pPr>
            <w:r>
              <w:t>1 ringmap (4cm) A4</w:t>
            </w:r>
          </w:p>
        </w:tc>
      </w:tr>
      <w:tr w:rsidR="00A5293C" w14:paraId="446944A4" w14:textId="77777777">
        <w:trPr>
          <w:trHeight w:val="426"/>
        </w:trPr>
        <w:tc>
          <w:tcPr>
            <w:tcW w:w="3690" w:type="dxa"/>
            <w:vAlign w:val="center"/>
          </w:tcPr>
          <w:p w14:paraId="4AE2C8C8" w14:textId="77777777" w:rsidR="00A5293C" w:rsidRDefault="009C1B5D">
            <w:pPr>
              <w:rPr>
                <w:color w:val="000000"/>
              </w:rPr>
            </w:pPr>
            <w:r>
              <w:rPr>
                <w:color w:val="000000"/>
              </w:rPr>
              <w:t xml:space="preserve">Wiskunde </w:t>
            </w:r>
          </w:p>
        </w:tc>
        <w:tc>
          <w:tcPr>
            <w:tcW w:w="6885" w:type="dxa"/>
            <w:vAlign w:val="center"/>
          </w:tcPr>
          <w:p w14:paraId="793D6C1B" w14:textId="77777777" w:rsidR="00A5293C" w:rsidRDefault="009C1B5D">
            <w:pPr>
              <w:rPr>
                <w:color w:val="000000"/>
              </w:rPr>
            </w:pPr>
            <w:r>
              <w:t xml:space="preserve">2 ringmappen (4cm) A4, geodriehoek, passer, rekenmachine TI30XB </w:t>
            </w:r>
            <w:proofErr w:type="spellStart"/>
            <w:r>
              <w:t>multiview</w:t>
            </w:r>
            <w:proofErr w:type="spellEnd"/>
            <w:r>
              <w:t>, transparante hoesjes</w:t>
            </w:r>
          </w:p>
        </w:tc>
      </w:tr>
    </w:tbl>
    <w:p w14:paraId="157B12BC" w14:textId="77777777" w:rsidR="00A5293C" w:rsidRDefault="00A5293C">
      <w:pPr>
        <w:rPr>
          <w:color w:val="000000"/>
        </w:rPr>
      </w:pPr>
    </w:p>
    <w:sectPr w:rsidR="00A5293C">
      <w:headerReference w:type="default" r:id="rId7"/>
      <w:footerReference w:type="default" r:id="rId8"/>
      <w:pgSz w:w="11900" w:h="16840"/>
      <w:pgMar w:top="426" w:right="720" w:bottom="284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6FD4B" w14:textId="77777777" w:rsidR="009C1B5D" w:rsidRDefault="009C1B5D">
      <w:r>
        <w:separator/>
      </w:r>
    </w:p>
  </w:endnote>
  <w:endnote w:type="continuationSeparator" w:id="0">
    <w:p w14:paraId="440C708C" w14:textId="77777777" w:rsidR="009C1B5D" w:rsidRDefault="009C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1" w:fontKey="{8B2A40BF-0EC8-428E-B22F-D6727E1A7D92}"/>
    <w:embedBold r:id="rId2" w:fontKey="{93498437-36B0-4026-9FAE-B473551843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33B7276-30CB-4D64-B90A-6615BC5BF1B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2D69065-328E-4BAA-AB8B-B4C5D175AE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5A70" w14:textId="77777777" w:rsidR="00A5293C" w:rsidRDefault="00A5293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6"/>
      <w:tblW w:w="10461" w:type="dxa"/>
      <w:tblInd w:w="0" w:type="dxa"/>
      <w:tblLayout w:type="fixed"/>
      <w:tblLook w:val="0400" w:firstRow="0" w:lastRow="0" w:firstColumn="0" w:lastColumn="0" w:noHBand="0" w:noVBand="1"/>
    </w:tblPr>
    <w:tblGrid>
      <w:gridCol w:w="3487"/>
      <w:gridCol w:w="3487"/>
      <w:gridCol w:w="3487"/>
    </w:tblGrid>
    <w:tr w:rsidR="00A5293C" w14:paraId="380A3836" w14:textId="77777777">
      <w:tc>
        <w:tcPr>
          <w:tcW w:w="3487" w:type="dxa"/>
        </w:tcPr>
        <w:p w14:paraId="19E853C8" w14:textId="77777777" w:rsidR="00A5293C" w:rsidRDefault="00A529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000000"/>
            </w:rPr>
          </w:pPr>
        </w:p>
      </w:tc>
      <w:tc>
        <w:tcPr>
          <w:tcW w:w="3487" w:type="dxa"/>
        </w:tcPr>
        <w:p w14:paraId="00E2D203" w14:textId="77777777" w:rsidR="00A5293C" w:rsidRDefault="00A529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87" w:type="dxa"/>
        </w:tcPr>
        <w:p w14:paraId="189F72F7" w14:textId="77777777" w:rsidR="00A5293C" w:rsidRDefault="00A529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7B1B43B9" w14:textId="77777777" w:rsidR="00A5293C" w:rsidRDefault="00A529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B651" w14:textId="77777777" w:rsidR="009C1B5D" w:rsidRDefault="009C1B5D">
      <w:r>
        <w:separator/>
      </w:r>
    </w:p>
  </w:footnote>
  <w:footnote w:type="continuationSeparator" w:id="0">
    <w:p w14:paraId="0C07BFBC" w14:textId="77777777" w:rsidR="009C1B5D" w:rsidRDefault="009C1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AAE6E" w14:textId="77777777" w:rsidR="00A5293C" w:rsidRDefault="009C1B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460"/>
      </w:tabs>
      <w:jc w:val="right"/>
      <w:rPr>
        <w:color w:val="00B0F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15D5052" wp14:editId="43DF2697">
          <wp:simplePos x="0" y="0"/>
          <wp:positionH relativeFrom="column">
            <wp:posOffset>5667375</wp:posOffset>
          </wp:positionH>
          <wp:positionV relativeFrom="paragraph">
            <wp:posOffset>0</wp:posOffset>
          </wp:positionV>
          <wp:extent cx="978225" cy="472247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8225" cy="4722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B8266C9" w14:textId="77777777" w:rsidR="00A5293C" w:rsidRDefault="00A529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460"/>
      </w:tabs>
      <w:jc w:val="right"/>
      <w:rPr>
        <w:color w:val="00B0F0"/>
      </w:rPr>
    </w:pPr>
  </w:p>
  <w:p w14:paraId="64AE0908" w14:textId="77777777" w:rsidR="00A5293C" w:rsidRDefault="00A529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4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93C"/>
    <w:rsid w:val="007608E4"/>
    <w:rsid w:val="009C1B5D"/>
    <w:rsid w:val="00A5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FA50"/>
  <w15:docId w15:val="{D2CE5B62-716D-4294-B54C-A0903407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link w:val="KoptekstChar"/>
    <w:uiPriority w:val="99"/>
    <w:unhideWhenUsed/>
    <w:rsid w:val="00B94DF1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94DF1"/>
  </w:style>
  <w:style w:type="paragraph" w:styleId="Voettekst">
    <w:name w:val="footer"/>
    <w:link w:val="VoettekstChar"/>
    <w:uiPriority w:val="99"/>
    <w:unhideWhenUsed/>
    <w:rsid w:val="00B94DF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94DF1"/>
  </w:style>
  <w:style w:type="character" w:styleId="Hyperlink">
    <w:name w:val="Hyperlink"/>
    <w:basedOn w:val="Standaardalinea-lettertype"/>
    <w:uiPriority w:val="99"/>
    <w:unhideWhenUsed/>
    <w:rsid w:val="005B778C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rsid w:val="005B778C"/>
    <w:rPr>
      <w:color w:val="808080"/>
      <w:shd w:val="clear" w:color="auto" w:fill="E6E6E6"/>
    </w:rPr>
  </w:style>
  <w:style w:type="paragraph" w:styleId="Ballontekst">
    <w:name w:val="Balloon Text"/>
    <w:link w:val="BallontekstChar"/>
    <w:uiPriority w:val="99"/>
    <w:semiHidden/>
    <w:unhideWhenUsed/>
    <w:rsid w:val="001C7FFA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7FFA"/>
    <w:rPr>
      <w:rFonts w:ascii="Times New Roman" w:hAnsi="Times New Roman" w:cs="Times New Roman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01110"/>
    <w:rPr>
      <w:color w:val="954F72" w:themeColor="followedHyperlink"/>
      <w:u w:val="single"/>
    </w:rPr>
  </w:style>
  <w:style w:type="paragraph" w:styleId="Normaalweb">
    <w:name w:val="Normal (Web)"/>
    <w:uiPriority w:val="99"/>
    <w:unhideWhenUsed/>
    <w:rsid w:val="00771EC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Standaardalinea-lettertype"/>
    <w:rsid w:val="00771EC2"/>
  </w:style>
  <w:style w:type="paragraph" w:styleId="Lijstalinea">
    <w:name w:val="List Paragraph"/>
    <w:uiPriority w:val="34"/>
    <w:qFormat/>
    <w:rsid w:val="00064659"/>
    <w:pPr>
      <w:ind w:left="720"/>
      <w:contextualSpacing/>
    </w:pPr>
  </w:style>
  <w:style w:type="character" w:customStyle="1" w:styleId="textexposedshow">
    <w:name w:val="text_exposed_show"/>
    <w:basedOn w:val="Standaardalinea-lettertype"/>
    <w:rsid w:val="00064659"/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eenafstand">
    <w:name w:val="No Spacing"/>
    <w:uiPriority w:val="1"/>
    <w:qFormat/>
    <w:rsid w:val="00DE069B"/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ApQiU0DTr4Qnx7AIPzfs8WEN0g==">CgMxLjA4AHIhMVJCcmc3MGl0YVl6NVh5Y1JzX0M1WEIzOC1XSUU5MTBD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Browet</dc:creator>
  <cp:lastModifiedBy>Liesbeth VandenSteen</cp:lastModifiedBy>
  <cp:revision>2</cp:revision>
  <dcterms:created xsi:type="dcterms:W3CDTF">2025-06-17T09:43:00Z</dcterms:created>
  <dcterms:modified xsi:type="dcterms:W3CDTF">2026-06-26T11:59:00Z</dcterms:modified>
</cp:coreProperties>
</file>